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35" w:rsidRPr="005B7F6B" w:rsidRDefault="00153835" w:rsidP="005B7F6B">
      <w:pPr>
        <w:autoSpaceDE w:val="0"/>
        <w:autoSpaceDN w:val="0"/>
        <w:spacing w:after="0" w:line="230" w:lineRule="auto"/>
      </w:pPr>
    </w:p>
    <w:tbl>
      <w:tblPr>
        <w:tblW w:w="61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3508"/>
        <w:gridCol w:w="5079"/>
        <w:gridCol w:w="662"/>
      </w:tblGrid>
      <w:tr w:rsidR="0034205D" w:rsidRPr="00FE6C3F" w:rsidTr="0034205D"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  <w:proofErr w:type="spellStart"/>
            <w:r w:rsidRPr="0034205D">
              <w:rPr>
                <w:rFonts w:ascii="Times New Roman" w:hAnsi="Times New Roman" w:cs="Times New Roman"/>
                <w:lang w:val="ru-RU"/>
              </w:rPr>
              <w:t>пед</w:t>
            </w:r>
            <w:proofErr w:type="spellEnd"/>
            <w:r w:rsidRPr="0034205D">
              <w:rPr>
                <w:rFonts w:ascii="Times New Roman" w:hAnsi="Times New Roman" w:cs="Times New Roman"/>
                <w:lang w:val="ru-RU"/>
              </w:rPr>
              <w:t>. совета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Протокол №_____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205D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34205D">
              <w:rPr>
                <w:rFonts w:ascii="Times New Roman" w:hAnsi="Times New Roman" w:cs="Times New Roman"/>
              </w:rPr>
              <w:t xml:space="preserve"> «____» ______________20_</w:t>
            </w:r>
            <w:r w:rsidR="005B7F6B">
              <w:rPr>
                <w:rFonts w:ascii="Times New Roman" w:hAnsi="Times New Roman" w:cs="Times New Roman"/>
              </w:rPr>
              <w:t>22</w:t>
            </w:r>
            <w:r w:rsidRPr="0034205D">
              <w:rPr>
                <w:rFonts w:ascii="Times New Roman" w:hAnsi="Times New Roman" w:cs="Times New Roman"/>
              </w:rPr>
              <w:t>_г.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</w:tcPr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Согласовано: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_____________Самарина Л.Ю.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  <w:r w:rsidRPr="0034205D">
              <w:rPr>
                <w:rFonts w:ascii="Times New Roman" w:hAnsi="Times New Roman" w:cs="Times New Roman"/>
              </w:rPr>
              <w:t>«____» ______________20_</w:t>
            </w:r>
            <w:r w:rsidR="005B7F6B">
              <w:rPr>
                <w:rFonts w:ascii="Times New Roman" w:hAnsi="Times New Roman" w:cs="Times New Roman"/>
              </w:rPr>
              <w:t>22</w:t>
            </w:r>
            <w:r w:rsidRPr="0034205D">
              <w:rPr>
                <w:rFonts w:ascii="Times New Roman" w:hAnsi="Times New Roman" w:cs="Times New Roman"/>
              </w:rPr>
              <w:t>_г.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</w:tcPr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Утверждаю: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Директор МБОУ Новогородской СОШ№3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 xml:space="preserve">____________ </w:t>
            </w:r>
            <w:proofErr w:type="spellStart"/>
            <w:r w:rsidRPr="0034205D">
              <w:rPr>
                <w:rFonts w:ascii="Times New Roman" w:hAnsi="Times New Roman" w:cs="Times New Roman"/>
                <w:lang w:val="ru-RU"/>
              </w:rPr>
              <w:t>Мясоедова</w:t>
            </w:r>
            <w:proofErr w:type="spellEnd"/>
            <w:r w:rsidRPr="0034205D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Приказ №______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4205D">
              <w:rPr>
                <w:rFonts w:ascii="Times New Roman" w:hAnsi="Times New Roman" w:cs="Times New Roman"/>
                <w:lang w:val="ru-RU"/>
              </w:rPr>
              <w:t>от «____» ______________20_</w:t>
            </w:r>
            <w:r w:rsidR="005B7F6B" w:rsidRPr="001E55BA">
              <w:rPr>
                <w:rFonts w:ascii="Times New Roman" w:hAnsi="Times New Roman" w:cs="Times New Roman"/>
                <w:lang w:val="ru-RU"/>
              </w:rPr>
              <w:t>22</w:t>
            </w:r>
            <w:r w:rsidRPr="0034205D">
              <w:rPr>
                <w:rFonts w:ascii="Times New Roman" w:hAnsi="Times New Roman" w:cs="Times New Roman"/>
                <w:lang w:val="ru-RU"/>
              </w:rPr>
              <w:t>_г.</w:t>
            </w: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4205D" w:rsidRPr="0034205D" w:rsidRDefault="0034205D" w:rsidP="003420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34205D" w:rsidRPr="0034205D" w:rsidRDefault="0034205D" w:rsidP="0034205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4205D" w:rsidRPr="0034205D" w:rsidRDefault="0034205D" w:rsidP="0034205D">
            <w:pPr>
              <w:rPr>
                <w:sz w:val="28"/>
                <w:szCs w:val="28"/>
                <w:lang w:val="ru-RU"/>
              </w:rPr>
            </w:pPr>
          </w:p>
          <w:p w:rsidR="0034205D" w:rsidRPr="0034205D" w:rsidRDefault="0034205D" w:rsidP="0034205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4205D" w:rsidRPr="00BD7DE8" w:rsidRDefault="0034205D" w:rsidP="0034205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D7DE8">
        <w:rPr>
          <w:rFonts w:ascii="Times New Roman" w:hAnsi="Times New Roman" w:cs="Times New Roman"/>
          <w:sz w:val="32"/>
          <w:szCs w:val="32"/>
          <w:lang w:val="ru-RU"/>
        </w:rPr>
        <w:t xml:space="preserve"> Рабочая программа </w:t>
      </w:r>
    </w:p>
    <w:p w:rsidR="0034205D" w:rsidRPr="005B7F6B" w:rsidRDefault="00352EC9" w:rsidP="005B7F6B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D7DE8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5B7F6B">
        <w:rPr>
          <w:rFonts w:ascii="Times New Roman" w:hAnsi="Times New Roman" w:cs="Times New Roman"/>
          <w:sz w:val="32"/>
          <w:szCs w:val="32"/>
          <w:lang w:val="ru-RU"/>
        </w:rPr>
        <w:t>урса внеурочной дея</w:t>
      </w:r>
      <w:r w:rsidR="00FE6C3F">
        <w:rPr>
          <w:rFonts w:ascii="Times New Roman" w:hAnsi="Times New Roman" w:cs="Times New Roman"/>
          <w:sz w:val="32"/>
          <w:szCs w:val="32"/>
          <w:lang w:val="ru-RU"/>
        </w:rPr>
        <w:t>тельности «</w:t>
      </w:r>
      <w:r w:rsidR="006E7343">
        <w:rPr>
          <w:rFonts w:ascii="Times New Roman" w:hAnsi="Times New Roman" w:cs="Times New Roman"/>
          <w:sz w:val="32"/>
          <w:szCs w:val="32"/>
          <w:lang w:val="ru-RU"/>
        </w:rPr>
        <w:t>Физика в исследованиях</w:t>
      </w:r>
      <w:r w:rsidR="0034205D" w:rsidRPr="00BD7DE8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D96AC7" w:rsidRPr="00BD7DE8" w:rsidRDefault="00C04287" w:rsidP="0027566E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Направление:</w:t>
      </w:r>
      <w:r w:rsidR="003B41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566E">
        <w:rPr>
          <w:rFonts w:ascii="Times New Roman" w:hAnsi="Times New Roman" w:cs="Times New Roman"/>
          <w:sz w:val="32"/>
          <w:szCs w:val="32"/>
          <w:lang w:val="ru-RU"/>
        </w:rPr>
        <w:t>по формированию функциональной грамотности обучающихся</w:t>
      </w:r>
    </w:p>
    <w:p w:rsidR="0034205D" w:rsidRPr="00BD7DE8" w:rsidRDefault="00FE6C3F" w:rsidP="00FE6C3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(основное общее образование)</w:t>
      </w:r>
    </w:p>
    <w:p w:rsidR="0034205D" w:rsidRPr="00BD7DE8" w:rsidRDefault="0034205D" w:rsidP="0034205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Pr="00BD7DE8" w:rsidRDefault="0034205D" w:rsidP="0034205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D7DE8">
        <w:rPr>
          <w:rFonts w:ascii="Times New Roman" w:hAnsi="Times New Roman" w:cs="Times New Roman"/>
          <w:sz w:val="32"/>
          <w:szCs w:val="32"/>
          <w:lang w:val="ru-RU"/>
        </w:rPr>
        <w:t xml:space="preserve">  Составила:</w:t>
      </w:r>
      <w:r w:rsidR="005B7F6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B7F6B">
        <w:rPr>
          <w:rFonts w:ascii="Times New Roman" w:hAnsi="Times New Roman" w:cs="Times New Roman"/>
          <w:sz w:val="32"/>
          <w:szCs w:val="32"/>
          <w:lang w:val="ru-RU"/>
        </w:rPr>
        <w:t>Ходусова</w:t>
      </w:r>
      <w:proofErr w:type="spellEnd"/>
      <w:r w:rsidR="005B7F6B">
        <w:rPr>
          <w:rFonts w:ascii="Times New Roman" w:hAnsi="Times New Roman" w:cs="Times New Roman"/>
          <w:sz w:val="32"/>
          <w:szCs w:val="32"/>
          <w:lang w:val="ru-RU"/>
        </w:rPr>
        <w:t xml:space="preserve"> И.В.</w:t>
      </w:r>
    </w:p>
    <w:p w:rsidR="0034205D" w:rsidRPr="00BD7DE8" w:rsidRDefault="0034205D" w:rsidP="0034205D">
      <w:pPr>
        <w:tabs>
          <w:tab w:val="left" w:pos="6455"/>
        </w:tabs>
        <w:ind w:firstLine="4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Pr="00BD7DE8" w:rsidRDefault="0034205D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Pr="00BD7DE8" w:rsidRDefault="0034205D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Pr="00BD7DE8" w:rsidRDefault="0034205D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Pr="00BD7DE8" w:rsidRDefault="0034205D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34205D" w:rsidRDefault="0034205D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FE6C3F" w:rsidRDefault="00FE6C3F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FE6C3F" w:rsidRPr="00BD7DE8" w:rsidRDefault="00FE6C3F" w:rsidP="0034205D">
      <w:pPr>
        <w:tabs>
          <w:tab w:val="left" w:pos="6455"/>
        </w:tabs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34205D" w:rsidRPr="00BD7DE8" w:rsidRDefault="0034205D" w:rsidP="0034205D">
      <w:pPr>
        <w:tabs>
          <w:tab w:val="left" w:pos="6455"/>
        </w:tabs>
        <w:ind w:firstLine="4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D7DE8">
        <w:rPr>
          <w:rFonts w:ascii="Times New Roman" w:hAnsi="Times New Roman" w:cs="Times New Roman"/>
          <w:sz w:val="32"/>
          <w:szCs w:val="32"/>
          <w:lang w:val="ru-RU"/>
        </w:rPr>
        <w:t xml:space="preserve">с. </w:t>
      </w:r>
      <w:proofErr w:type="spellStart"/>
      <w:r w:rsidRPr="00BD7DE8">
        <w:rPr>
          <w:rFonts w:ascii="Times New Roman" w:hAnsi="Times New Roman" w:cs="Times New Roman"/>
          <w:sz w:val="32"/>
          <w:szCs w:val="32"/>
          <w:lang w:val="ru-RU"/>
        </w:rPr>
        <w:t>Новогородка</w:t>
      </w:r>
      <w:proofErr w:type="spellEnd"/>
    </w:p>
    <w:p w:rsidR="00352EC9" w:rsidRPr="00BD7DE8" w:rsidRDefault="00A648E3" w:rsidP="00D96AC7">
      <w:pPr>
        <w:tabs>
          <w:tab w:val="left" w:pos="6455"/>
        </w:tabs>
        <w:spacing w:line="360" w:lineRule="auto"/>
        <w:ind w:firstLine="4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D7DE8">
        <w:rPr>
          <w:rFonts w:ascii="Times New Roman" w:hAnsi="Times New Roman" w:cs="Times New Roman"/>
          <w:sz w:val="32"/>
          <w:szCs w:val="32"/>
          <w:lang w:val="ru-RU"/>
        </w:rPr>
        <w:t>2022-2023 уч. год</w:t>
      </w:r>
    </w:p>
    <w:p w:rsidR="00D96AC7" w:rsidRDefault="00D96AC7" w:rsidP="00D96AC7">
      <w:pPr>
        <w:tabs>
          <w:tab w:val="left" w:pos="6455"/>
        </w:tabs>
        <w:spacing w:line="360" w:lineRule="auto"/>
        <w:ind w:firstLine="468"/>
        <w:jc w:val="center"/>
        <w:rPr>
          <w:sz w:val="28"/>
          <w:szCs w:val="28"/>
          <w:lang w:val="ru-RU"/>
        </w:rPr>
      </w:pPr>
    </w:p>
    <w:p w:rsidR="005B7F6B" w:rsidRDefault="005B7F6B" w:rsidP="0035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F6B" w:rsidRDefault="005B7F6B" w:rsidP="0035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2EC9" w:rsidRPr="005B7F6B" w:rsidRDefault="00352EC9" w:rsidP="0035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F6B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434E2C" w:rsidRPr="005B7F6B" w:rsidRDefault="00D96AC7" w:rsidP="005B7F6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6B">
        <w:rPr>
          <w:rFonts w:ascii="Times New Roman" w:hAnsi="Times New Roman" w:cs="Times New Roman"/>
          <w:sz w:val="24"/>
          <w:szCs w:val="24"/>
          <w:lang w:val="ru-RU"/>
        </w:rPr>
        <w:t>Рабочая п</w:t>
      </w:r>
      <w:r w:rsidR="00434E2C" w:rsidRPr="005B7F6B">
        <w:rPr>
          <w:rFonts w:ascii="Times New Roman" w:hAnsi="Times New Roman" w:cs="Times New Roman"/>
          <w:sz w:val="24"/>
          <w:szCs w:val="24"/>
          <w:lang w:val="ru-RU"/>
        </w:rPr>
        <w:t xml:space="preserve">рограмма </w:t>
      </w:r>
      <w:r w:rsidR="00C04287" w:rsidRPr="005B7F6B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434E2C" w:rsidRPr="005B7F6B">
        <w:rPr>
          <w:rFonts w:ascii="Times New Roman" w:hAnsi="Times New Roman" w:cs="Times New Roman"/>
          <w:sz w:val="24"/>
          <w:szCs w:val="24"/>
          <w:lang w:val="ru-RU"/>
        </w:rPr>
        <w:t>курса внеуро</w:t>
      </w:r>
      <w:r w:rsidR="005B7F6B" w:rsidRPr="005B7F6B">
        <w:rPr>
          <w:rFonts w:ascii="Times New Roman" w:hAnsi="Times New Roman" w:cs="Times New Roman"/>
          <w:sz w:val="24"/>
          <w:szCs w:val="24"/>
          <w:lang w:val="ru-RU"/>
        </w:rPr>
        <w:t>чной деятельности «</w:t>
      </w:r>
      <w:r w:rsidR="0027566E">
        <w:rPr>
          <w:rFonts w:ascii="Times New Roman" w:hAnsi="Times New Roman" w:cs="Times New Roman"/>
          <w:sz w:val="24"/>
          <w:szCs w:val="24"/>
          <w:lang w:val="ru-RU"/>
        </w:rPr>
        <w:t>Физика в исследованиях</w:t>
      </w:r>
      <w:r w:rsidR="00434E2C" w:rsidRPr="005B7F6B">
        <w:rPr>
          <w:rFonts w:ascii="Times New Roman" w:hAnsi="Times New Roman" w:cs="Times New Roman"/>
          <w:sz w:val="24"/>
          <w:szCs w:val="24"/>
          <w:lang w:val="ru-RU"/>
        </w:rPr>
        <w:t xml:space="preserve">» разработана в соответствии с требованиями Федерального государственного образовательного стандарта основного общего образования </w:t>
      </w:r>
      <w:r w:rsidR="00434E2C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(Приказ </w:t>
      </w:r>
      <w:proofErr w:type="spellStart"/>
      <w:r w:rsidR="00434E2C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>Минпрос</w:t>
      </w:r>
      <w:r w:rsidR="001E55BA">
        <w:rPr>
          <w:rFonts w:ascii="Times New Roman" w:eastAsia="MS Mincho" w:hAnsi="Times New Roman" w:cs="Times New Roman"/>
          <w:sz w:val="24"/>
          <w:szCs w:val="24"/>
          <w:lang w:val="ru-RU"/>
        </w:rPr>
        <w:t>вещения</w:t>
      </w:r>
      <w:proofErr w:type="spellEnd"/>
      <w:r w:rsidR="001E55B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№ 287 от 31.05.2021 г)</w:t>
      </w:r>
      <w:r w:rsidR="0029423C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</w:t>
      </w:r>
      <w:r w:rsidR="00434E2C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ООП ООО МБОУ «Новогородская СОШ № 3», планом </w:t>
      </w:r>
      <w:r w:rsidR="00527353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>внеурочной деятельности ООО</w:t>
      </w:r>
      <w:r w:rsidR="00434E2C" w:rsidRPr="005B7F6B">
        <w:rPr>
          <w:rFonts w:ascii="Times New Roman" w:eastAsia="MS Mincho" w:hAnsi="Times New Roman" w:cs="Times New Roman"/>
          <w:sz w:val="24"/>
          <w:szCs w:val="24"/>
          <w:lang w:val="ru-RU"/>
        </w:rPr>
        <w:t>, календарным учебным графиком.</w:t>
      </w:r>
    </w:p>
    <w:p w:rsidR="00C734F0" w:rsidRPr="005B7F6B" w:rsidRDefault="00C734F0" w:rsidP="005B7F6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7343" w:rsidRPr="006E7343" w:rsidRDefault="00C04287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B7F6B">
        <w:rPr>
          <w:b/>
        </w:rPr>
        <w:t>Цель учебного курса</w:t>
      </w:r>
      <w:r w:rsidRPr="006E7343">
        <w:rPr>
          <w:b/>
        </w:rPr>
        <w:t>:</w:t>
      </w:r>
      <w:r w:rsidR="005B7F6B" w:rsidRPr="006E7343">
        <w:rPr>
          <w:b/>
          <w:bCs/>
          <w:color w:val="000000"/>
          <w:shd w:val="clear" w:color="auto" w:fill="FFFFFF"/>
        </w:rPr>
        <w:t xml:space="preserve">  </w:t>
      </w:r>
      <w:r w:rsidR="006E7343" w:rsidRPr="006E7343">
        <w:rPr>
          <w:color w:val="000000"/>
        </w:rPr>
        <w:t>развитие интереса и творческих способностей младших подростков при освоении ими метода научного познания на феноменологическом уровне;</w:t>
      </w:r>
    </w:p>
    <w:p w:rsidR="006E7343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6E7343">
        <w:rPr>
          <w:color w:val="000000"/>
        </w:rPr>
        <w:t>приобретение учащимися знаний и чувственного опыта для понимания явлений природы; формирование представлений об изменчивости и познаваемости мира, в котором мы живем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972CA" w:rsidRPr="005B7F6B" w:rsidRDefault="00B972CA" w:rsidP="005B7F6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72CA" w:rsidRPr="00434E2C" w:rsidRDefault="00B972CA" w:rsidP="00352EC9">
      <w:pPr>
        <w:pStyle w:val="a3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972CA" w:rsidRDefault="00C04287" w:rsidP="00352EC9">
      <w:pPr>
        <w:pStyle w:val="a3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Задачи учебного курса:</w:t>
      </w:r>
    </w:p>
    <w:p w:rsidR="006E7343" w:rsidRPr="006E7343" w:rsidRDefault="006E7343" w:rsidP="006E7343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явлений, формулировка гипотез и постановка задач по их проверке, поиск решения задач, подведение итогов и формулировка вывода);</w:t>
      </w:r>
    </w:p>
    <w:p w:rsidR="006E7343" w:rsidRPr="006E7343" w:rsidRDefault="006E7343" w:rsidP="006E7343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приобретение учащимися знаний о механических явлениях, физических величинах, характеризующих эти явления.</w:t>
      </w:r>
    </w:p>
    <w:p w:rsidR="006E7343" w:rsidRPr="006E7343" w:rsidRDefault="006E7343" w:rsidP="006E734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формирование у учащихся знаний о физических величинах путь, скорость, время, сила, масса, плотность как о способе описания закономерностей физических явлений и свойств физических тел;</w:t>
      </w:r>
    </w:p>
    <w:p w:rsidR="006E7343" w:rsidRPr="006E7343" w:rsidRDefault="006E7343" w:rsidP="006E734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формирование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</w:p>
    <w:p w:rsidR="006E7343" w:rsidRPr="006E7343" w:rsidRDefault="006E7343" w:rsidP="006E734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E7343" w:rsidRPr="006E7343" w:rsidRDefault="006E7343" w:rsidP="006E734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7343">
        <w:rPr>
          <w:color w:val="000000"/>
        </w:rPr>
        <w:t>понимание отличия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5B7F6B" w:rsidRPr="00434E2C" w:rsidRDefault="005B7F6B" w:rsidP="00352EC9">
      <w:pPr>
        <w:pStyle w:val="a3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3B4119" w:rsidRDefault="003B4119" w:rsidP="00B972CA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>Общая характеристика курса</w:t>
      </w:r>
    </w:p>
    <w:p w:rsidR="006E7343" w:rsidRPr="006E7343" w:rsidRDefault="003B4119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B7F6B">
        <w:t>Рабочая программа курса внеурочной</w:t>
      </w:r>
      <w:r w:rsidR="006E7343">
        <w:t xml:space="preserve"> деятельности</w:t>
      </w:r>
      <w:r w:rsidR="005B7F6B" w:rsidRPr="005B7F6B">
        <w:t xml:space="preserve"> направлена</w:t>
      </w:r>
      <w:r w:rsidR="006E7343">
        <w:t xml:space="preserve"> на </w:t>
      </w:r>
      <w:r w:rsidRPr="005B7F6B">
        <w:t xml:space="preserve"> </w:t>
      </w:r>
      <w:r w:rsidR="006E7343" w:rsidRPr="006E7343">
        <w:rPr>
          <w:color w:val="000000"/>
        </w:rPr>
        <w:t>школьников определенной возрастной группы – младших подростков – обучающихся 5 классов и может быть реализована как с отдельно взятым классом, так и с группой учащихся из разных классов одной возрастной категории.</w:t>
      </w:r>
    </w:p>
    <w:p w:rsidR="006E7343" w:rsidRPr="006E7343" w:rsidRDefault="006E7343" w:rsidP="006E73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73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представлена в </w:t>
      </w:r>
      <w:proofErr w:type="spellStart"/>
      <w:r w:rsidRPr="006E73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общеинтеллектуальном</w:t>
      </w:r>
      <w:proofErr w:type="spellEnd"/>
      <w:r w:rsidRPr="006E73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направлении внеурочной деятельности образовательного учреждения.</w:t>
      </w:r>
    </w:p>
    <w:p w:rsidR="006E7343" w:rsidRPr="006E7343" w:rsidRDefault="006E7343" w:rsidP="006E73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73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Данная программа является </w:t>
      </w:r>
      <w:r w:rsidRPr="006E7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пропедевтическим курсом</w:t>
      </w:r>
      <w:r w:rsidRPr="006E73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предваряющим систематическое изучение предмета физика. 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 В программе предусмотрено большое количество экспериментальных заданий и лабораторных работ. Учащиеся изучают способы измерения физических величин с помощью измерительных приборов - они научатся пользоваться мензуркой, термометром, рычажными весами, динамометром, амперметром и вольтметром. Программа предусматривает работы, развивающие мысленную деятельность, требующие от учащихся умения рассуждать, анализировать, делать выводы.</w:t>
      </w:r>
    </w:p>
    <w:p w:rsidR="003B4119" w:rsidRPr="003B4119" w:rsidRDefault="003B4119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FF0000"/>
          <w:szCs w:val="32"/>
        </w:rPr>
      </w:pPr>
    </w:p>
    <w:p w:rsidR="00B972CA" w:rsidRPr="00434E2C" w:rsidRDefault="00B972CA" w:rsidP="00B972CA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  <w:r w:rsidRPr="00434E2C"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>Место курса внеурочной деятельности в плане</w:t>
      </w:r>
      <w:r w:rsidR="00C04287"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 xml:space="preserve"> внеурочной деятельности</w:t>
      </w:r>
    </w:p>
    <w:p w:rsidR="00B972CA" w:rsidRDefault="00B972CA" w:rsidP="00B972CA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color w:val="000000"/>
          <w:sz w:val="24"/>
          <w:szCs w:val="28"/>
          <w:lang w:val="ru-RU"/>
        </w:rPr>
      </w:pPr>
      <w:r w:rsidRPr="00434E2C">
        <w:rPr>
          <w:rFonts w:ascii="Times New Roman" w:eastAsia="MS Mincho" w:hAnsi="Times New Roman" w:cs="Times New Roman"/>
          <w:sz w:val="24"/>
          <w:szCs w:val="28"/>
          <w:lang w:val="ru-RU"/>
        </w:rPr>
        <w:t>Согласно плану внеурочной деятельности общеобразовательного учреждения МБОУ «Новогородская СОШ №3» на изучение</w:t>
      </w:r>
      <w:r w:rsidR="000D0DC1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 курса «</w:t>
      </w:r>
      <w:r w:rsidR="006E7343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 Физика в исследованиях</w:t>
      </w:r>
      <w:r w:rsidR="001E55BA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» отведено  </w:t>
      </w:r>
      <w:r w:rsidR="006E7343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 5 класс-12 час, всего 1</w:t>
      </w:r>
      <w:r w:rsidR="001E55BA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>2</w:t>
      </w:r>
      <w:r w:rsidR="000D0DC1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>часов. 1 раз в неделю</w:t>
      </w:r>
      <w:r w:rsidR="006E7343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 </w:t>
      </w:r>
    </w:p>
    <w:p w:rsidR="000D0DC1" w:rsidRDefault="006E7343" w:rsidP="000D0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0D0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</w:p>
    <w:p w:rsidR="006E7343" w:rsidRDefault="006E7343" w:rsidP="001C0C54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Мы познаем мир, в котором живем (6 часов)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Природа. Явления природы. Что изучает физика. Методы научного познания: наблюдение, опыт. Моделирование. Физические величины и их измерения. Измерительные приборы. Математическая запись больших и малых величин. Что мы знаем о строении Вселенной.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color w:val="000000"/>
          <w:u w:val="single"/>
        </w:rPr>
        <w:t>Демонстрации:</w:t>
      </w:r>
    </w:p>
    <w:p w:rsidR="006E7343" w:rsidRPr="001C0C54" w:rsidRDefault="006E7343" w:rsidP="006E7343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Механические, тепловые, электромагнитные, звуковые и световые явления природы.</w:t>
      </w:r>
    </w:p>
    <w:p w:rsidR="006E7343" w:rsidRPr="001C0C54" w:rsidRDefault="006E7343" w:rsidP="006E7343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Различные измерительные приборы.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color w:val="000000"/>
          <w:u w:val="single"/>
        </w:rPr>
        <w:t>Лабораторные работы:</w:t>
      </w:r>
    </w:p>
    <w:p w:rsidR="006E7343" w:rsidRPr="001C0C54" w:rsidRDefault="006E7343" w:rsidP="006E7343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Зависимость периода колебаний маятника на нити от длины нити.</w:t>
      </w:r>
    </w:p>
    <w:p w:rsidR="006E7343" w:rsidRPr="001C0C54" w:rsidRDefault="006E7343" w:rsidP="006E7343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Изготовление линейки и ее использование.</w:t>
      </w:r>
    </w:p>
    <w:p w:rsidR="006E7343" w:rsidRPr="001C0C54" w:rsidRDefault="006E7343" w:rsidP="006E7343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Определение цены деления измерительного прибора.</w:t>
      </w:r>
    </w:p>
    <w:p w:rsidR="006E7343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b/>
          <w:bCs/>
          <w:color w:val="000000"/>
        </w:rPr>
        <w:t>Пространство (6</w:t>
      </w:r>
      <w:r w:rsidR="006E7343" w:rsidRPr="001C0C54">
        <w:rPr>
          <w:b/>
          <w:bCs/>
          <w:color w:val="000000"/>
        </w:rPr>
        <w:t xml:space="preserve"> часов)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Пространство и его свойства. Измерение размеров различных тел. Углы помогают изучать пространство. Измерение углов в астрономии и географии. Как и для чего измеряется площадь разных поверхностей. Как и для чего измеряют объем тел.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color w:val="000000"/>
          <w:u w:val="single"/>
        </w:rPr>
        <w:t>Демонстрации:</w:t>
      </w:r>
    </w:p>
    <w:p w:rsidR="006E7343" w:rsidRPr="001C0C54" w:rsidRDefault="006E7343" w:rsidP="006E734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Меры длины: метр, дециметр, сантиметр.</w:t>
      </w:r>
    </w:p>
    <w:p w:rsidR="006E7343" w:rsidRPr="001C0C54" w:rsidRDefault="006E7343" w:rsidP="006E734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Ориентация на местности при помощи компаса.</w:t>
      </w:r>
    </w:p>
    <w:p w:rsidR="006E7343" w:rsidRPr="001C0C54" w:rsidRDefault="006E7343" w:rsidP="006E734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Измерение углов при помощи высотомера.</w:t>
      </w:r>
    </w:p>
    <w:p w:rsidR="006E7343" w:rsidRPr="001C0C54" w:rsidRDefault="006E7343" w:rsidP="006E734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Мерный цилиндр (мензурка).</w:t>
      </w:r>
    </w:p>
    <w:p w:rsidR="006E7343" w:rsidRPr="001C0C54" w:rsidRDefault="006E7343" w:rsidP="006E734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color w:val="000000"/>
          <w:u w:val="single"/>
        </w:rPr>
        <w:t>Лабораторные работы:</w:t>
      </w:r>
    </w:p>
    <w:p w:rsidR="006E7343" w:rsidRPr="001C0C54" w:rsidRDefault="006E7343" w:rsidP="006E734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lastRenderedPageBreak/>
        <w:t>Различные методы измерения длины.</w:t>
      </w:r>
    </w:p>
    <w:p w:rsidR="006E7343" w:rsidRPr="001C0C54" w:rsidRDefault="006E7343" w:rsidP="006E734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Измерение углов при помощи транспортира.</w:t>
      </w:r>
    </w:p>
    <w:p w:rsidR="006E7343" w:rsidRPr="001C0C54" w:rsidRDefault="006E7343" w:rsidP="006E734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Измерение площадей разных фигур.</w:t>
      </w:r>
    </w:p>
    <w:p w:rsidR="006E7343" w:rsidRDefault="006E7343" w:rsidP="006E734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C0C54">
        <w:rPr>
          <w:color w:val="000000"/>
        </w:rPr>
        <w:t>Измерение объема жидкости и твердого тела при помощи мерного цилиндра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E7343" w:rsidRDefault="006E7343" w:rsidP="000D0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0A71" w:rsidRPr="00434E2C" w:rsidRDefault="003F0A71" w:rsidP="00B972CA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  <w:r w:rsidRPr="00434E2C"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>Планируемые результаты.</w:t>
      </w:r>
    </w:p>
    <w:p w:rsidR="003F0A71" w:rsidRDefault="003F0A71" w:rsidP="00B972CA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  <w:r w:rsidRPr="00434E2C"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>Личностные:</w:t>
      </w: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i/>
          <w:iCs/>
          <w:color w:val="000000"/>
        </w:rPr>
        <w:t>Общие предметные результаты обучения: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феноменологические знания о природе важнейших физических явлений окружающего мира и умение </w:t>
      </w:r>
      <w:r w:rsidRPr="001C0C54">
        <w:rPr>
          <w:i/>
          <w:iCs/>
          <w:color w:val="000000"/>
        </w:rPr>
        <w:t>качественно </w:t>
      </w:r>
      <w:r w:rsidRPr="001C0C54">
        <w:rPr>
          <w:color w:val="000000"/>
        </w:rPr>
        <w:t>объяснять причину их возникновения;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 </w:t>
      </w:r>
      <w:r w:rsidRPr="001C0C54">
        <w:rPr>
          <w:i/>
          <w:iCs/>
          <w:color w:val="000000"/>
        </w:rPr>
        <w:t>представлять обнаруженные закономерности в словесной форме или в виде таблиц</w:t>
      </w:r>
      <w:r w:rsidRPr="001C0C54">
        <w:rPr>
          <w:color w:val="000000"/>
        </w:rPr>
        <w:t>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научиться наблюдать природные явления, выделять существенные признаки этих явлений, делать выводы;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умения применять теоретические знания по физике к объяснению природных явлений и решению простейших задач;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умения и навыки применять полученные знания для объяснения принципов действия и создания простых технических устройств</w:t>
      </w:r>
      <w:r w:rsidRPr="001C0C54">
        <w:rPr>
          <w:i/>
          <w:iCs/>
          <w:color w:val="000000"/>
        </w:rPr>
        <w:t>,</w:t>
      </w:r>
      <w:r w:rsidRPr="001C0C54">
        <w:rPr>
          <w:color w:val="000000"/>
        </w:rPr>
        <w:t> 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умение применять знания по физике при изучении других предметов естественно-математического цикла;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1C0C54" w:rsidRPr="001C0C54" w:rsidRDefault="001C0C54" w:rsidP="001C0C5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i/>
          <w:iCs/>
          <w:color w:val="000000"/>
        </w:rPr>
        <w:t>Частные предметные результаты обучения:</w:t>
      </w:r>
    </w:p>
    <w:p w:rsidR="001C0C54" w:rsidRPr="001C0C54" w:rsidRDefault="001C0C54" w:rsidP="001C0C5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1C0C54" w:rsidRPr="001C0C54" w:rsidRDefault="001C0C54" w:rsidP="001C0C5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lastRenderedPageBreak/>
        <w:t>умения измерять расстояние, промежуток времени, скорость, массу, силу;</w:t>
      </w:r>
    </w:p>
    <w:p w:rsidR="001C0C54" w:rsidRPr="001C0C54" w:rsidRDefault="001C0C54" w:rsidP="001C0C5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1C0C54" w:rsidRPr="001C0C54" w:rsidRDefault="001C0C54" w:rsidP="001C0C5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1C0C54">
        <w:rPr>
          <w:b/>
          <w:bCs/>
          <w:i/>
          <w:iCs/>
          <w:color w:val="000000"/>
        </w:rPr>
        <w:t>Метапредметные</w:t>
      </w:r>
      <w:proofErr w:type="spellEnd"/>
      <w:r w:rsidRPr="001C0C54">
        <w:rPr>
          <w:b/>
          <w:bCs/>
          <w:i/>
          <w:iCs/>
          <w:color w:val="000000"/>
        </w:rPr>
        <w:t xml:space="preserve"> результаты обучения: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их;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C0C54" w:rsidRPr="001C0C54" w:rsidRDefault="001C0C54" w:rsidP="001C0C5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b/>
          <w:bCs/>
          <w:i/>
          <w:iCs/>
          <w:color w:val="000000"/>
        </w:rPr>
        <w:t>Личностные результаты обучения: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сформированность познавательных интересов, интеллектуальных и творческих способностей учащихся;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самостоятельность в приобретении новых знаний и практических умений;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мотивация образовательной деятельности школьников на основе личностно ориентированного подхода;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формирование ценностных отношений друг к другу, к учителю, к авторам открытий и изобретений, к результатам обучения;</w:t>
      </w:r>
    </w:p>
    <w:p w:rsidR="001C0C54" w:rsidRPr="001C0C54" w:rsidRDefault="001C0C54" w:rsidP="001C0C5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lastRenderedPageBreak/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1C0C54" w:rsidRPr="001C0C54" w:rsidRDefault="001C0C54" w:rsidP="001C0C5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C54">
        <w:rPr>
          <w:color w:val="000000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1C0C54" w:rsidRDefault="001C0C54" w:rsidP="00B972CA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</w:p>
    <w:p w:rsidR="00B972CA" w:rsidRDefault="00B972CA" w:rsidP="00B972CA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</w:pPr>
      <w:r w:rsidRPr="00434E2C">
        <w:rPr>
          <w:rFonts w:ascii="Times New Roman" w:eastAsia="Times New Roman" w:hAnsi="Times New Roman"/>
          <w:b/>
          <w:color w:val="000000"/>
          <w:sz w:val="24"/>
          <w:szCs w:val="28"/>
          <w:lang w:val="ru-RU"/>
        </w:rPr>
        <w:t>Тематическое планирование.</w:t>
      </w:r>
    </w:p>
    <w:p w:rsidR="00C623BA" w:rsidRDefault="00C623BA" w:rsidP="00B972CA">
      <w:pPr>
        <w:autoSpaceDE w:val="0"/>
        <w:autoSpaceDN w:val="0"/>
        <w:spacing w:before="190" w:after="0" w:line="261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4E2C" w:rsidRDefault="001C0C54" w:rsidP="00B972CA">
      <w:pPr>
        <w:autoSpaceDE w:val="0"/>
        <w:autoSpaceDN w:val="0"/>
        <w:spacing w:before="190" w:after="0" w:line="261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="00C623BA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tbl>
      <w:tblPr>
        <w:tblStyle w:val="a4"/>
        <w:tblW w:w="9753" w:type="dxa"/>
        <w:tblInd w:w="-289" w:type="dxa"/>
        <w:tblLook w:val="04A0" w:firstRow="1" w:lastRow="0" w:firstColumn="1" w:lastColumn="0" w:noHBand="0" w:noVBand="1"/>
      </w:tblPr>
      <w:tblGrid>
        <w:gridCol w:w="777"/>
        <w:gridCol w:w="3488"/>
        <w:gridCol w:w="1422"/>
        <w:gridCol w:w="4066"/>
      </w:tblGrid>
      <w:tr w:rsidR="001C0C54" w:rsidRPr="00434E2C" w:rsidTr="001C0C54">
        <w:trPr>
          <w:trHeight w:val="479"/>
        </w:trPr>
        <w:tc>
          <w:tcPr>
            <w:tcW w:w="777" w:type="dxa"/>
          </w:tcPr>
          <w:p w:rsidR="001C0C54" w:rsidRPr="00434E2C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3488" w:type="dxa"/>
          </w:tcPr>
          <w:p w:rsidR="001C0C54" w:rsidRPr="00434E2C" w:rsidRDefault="001C0C54" w:rsidP="00106591">
            <w:pPr>
              <w:autoSpaceDE w:val="0"/>
              <w:autoSpaceDN w:val="0"/>
              <w:spacing w:before="190" w:after="0" w:line="261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Название раздела (темы)</w:t>
            </w:r>
          </w:p>
        </w:tc>
        <w:tc>
          <w:tcPr>
            <w:tcW w:w="1422" w:type="dxa"/>
          </w:tcPr>
          <w:p w:rsidR="001C0C54" w:rsidRPr="00434E2C" w:rsidRDefault="001C0C54" w:rsidP="00106591">
            <w:pPr>
              <w:autoSpaceDE w:val="0"/>
              <w:autoSpaceDN w:val="0"/>
              <w:spacing w:before="190" w:after="0" w:line="261" w:lineRule="auto"/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Количество часов</w:t>
            </w:r>
          </w:p>
        </w:tc>
        <w:tc>
          <w:tcPr>
            <w:tcW w:w="4066" w:type="dxa"/>
          </w:tcPr>
          <w:p w:rsidR="001C0C54" w:rsidRPr="00434E2C" w:rsidRDefault="001C0C54" w:rsidP="00106591">
            <w:pPr>
              <w:autoSpaceDE w:val="0"/>
              <w:autoSpaceDN w:val="0"/>
              <w:spacing w:before="190" w:after="0" w:line="261" w:lineRule="auto"/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Электронный образовательный ресурс</w:t>
            </w:r>
          </w:p>
        </w:tc>
      </w:tr>
      <w:tr w:rsidR="001C0C54" w:rsidRPr="001C0C54" w:rsidTr="001C0C54">
        <w:tc>
          <w:tcPr>
            <w:tcW w:w="777" w:type="dxa"/>
          </w:tcPr>
          <w:p w:rsidR="001C0C54" w:rsidRPr="00C623BA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8" w:type="dxa"/>
          </w:tcPr>
          <w:p w:rsidR="001C0C54" w:rsidRP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Мы познаем мир, в котором живем </w:t>
            </w:r>
          </w:p>
        </w:tc>
        <w:tc>
          <w:tcPr>
            <w:tcW w:w="1422" w:type="dxa"/>
          </w:tcPr>
          <w:p w:rsidR="001C0C54" w:rsidRP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66" w:type="dxa"/>
          </w:tcPr>
          <w:p w:rsid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http://metodist.lbz.ru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1C0C54" w:rsidRPr="00434E2C" w:rsidTr="001C0C54">
        <w:tc>
          <w:tcPr>
            <w:tcW w:w="777" w:type="dxa"/>
          </w:tcPr>
          <w:p w:rsidR="001C0C54" w:rsidRPr="00C623BA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8" w:type="dxa"/>
          </w:tcPr>
          <w:p w:rsidR="001C0C54" w:rsidRP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Пространство</w:t>
            </w:r>
            <w:proofErr w:type="spellEnd"/>
          </w:p>
        </w:tc>
        <w:tc>
          <w:tcPr>
            <w:tcW w:w="1422" w:type="dxa"/>
          </w:tcPr>
          <w:p w:rsidR="001C0C54" w:rsidRP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66" w:type="dxa"/>
          </w:tcPr>
          <w:p w:rsidR="001C0C54" w:rsidRDefault="001C0C5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http://metodist.lbz.ru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:rsidR="00434E2C" w:rsidRDefault="00434E2C" w:rsidP="00B972CA">
      <w:pPr>
        <w:autoSpaceDE w:val="0"/>
        <w:autoSpaceDN w:val="0"/>
        <w:spacing w:before="190" w:after="0" w:line="261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4E2C">
        <w:rPr>
          <w:rFonts w:ascii="Times New Roman" w:hAnsi="Times New Roman" w:cs="Times New Roman"/>
          <w:b/>
          <w:sz w:val="24"/>
          <w:szCs w:val="24"/>
          <w:lang w:val="ru-RU"/>
        </w:rPr>
        <w:t>Календарно – тематическое планирование</w:t>
      </w:r>
    </w:p>
    <w:p w:rsidR="003C1174" w:rsidRPr="003C1174" w:rsidRDefault="001C0C54" w:rsidP="00B972CA">
      <w:pPr>
        <w:autoSpaceDE w:val="0"/>
        <w:autoSpaceDN w:val="0"/>
        <w:spacing w:before="190" w:after="0" w:line="261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C1174" w:rsidRPr="003C1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Style w:val="a4"/>
        <w:tblW w:w="9906" w:type="dxa"/>
        <w:tblInd w:w="-289" w:type="dxa"/>
        <w:tblLook w:val="04A0" w:firstRow="1" w:lastRow="0" w:firstColumn="1" w:lastColumn="0" w:noHBand="0" w:noVBand="1"/>
      </w:tblPr>
      <w:tblGrid>
        <w:gridCol w:w="834"/>
        <w:gridCol w:w="3845"/>
        <w:gridCol w:w="1549"/>
        <w:gridCol w:w="1769"/>
        <w:gridCol w:w="1909"/>
      </w:tblGrid>
      <w:tr w:rsidR="003C1174" w:rsidRPr="00434E2C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ind w:hanging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45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раздела (темы) </w:t>
            </w:r>
            <w:r w:rsidRPr="003C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учётом рабочей программы воспитания (Модуль» Школьный урок»</w:t>
            </w: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дат</w:t>
            </w:r>
          </w:p>
        </w:tc>
        <w:tc>
          <w:tcPr>
            <w:tcW w:w="190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проведения занятия</w:t>
            </w:r>
          </w:p>
        </w:tc>
      </w:tr>
      <w:tr w:rsidR="003C1174" w:rsidRPr="00FE6C3F" w:rsidTr="00106591">
        <w:tc>
          <w:tcPr>
            <w:tcW w:w="9906" w:type="dxa"/>
            <w:gridSpan w:val="5"/>
          </w:tcPr>
          <w:p w:rsidR="003C1174" w:rsidRPr="003C1174" w:rsidRDefault="001C0C54" w:rsidP="00106591">
            <w:pPr>
              <w:autoSpaceDE w:val="0"/>
              <w:autoSpaceDN w:val="0"/>
              <w:spacing w:before="190"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Мы познаем мир, в котором живем</w:t>
            </w:r>
          </w:p>
        </w:tc>
      </w:tr>
      <w:tr w:rsidR="003C1174" w:rsidRPr="001E55BA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45" w:type="dxa"/>
          </w:tcPr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3550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Что такое </w:t>
            </w:r>
            <w:proofErr w:type="gramStart"/>
            <w:r w:rsidRPr="0013550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физика.</w:t>
            </w:r>
            <w:r w:rsidRPr="001355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.</w:t>
            </w:r>
            <w:proofErr w:type="gramEnd"/>
          </w:p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45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Методы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научного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познания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45" w:type="dxa"/>
          </w:tcPr>
          <w:p w:rsidR="003C1174" w:rsidRPr="0013550A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Лабораторная работа</w:t>
            </w:r>
            <w:r w:rsidRPr="001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«Зависимость периода колебаний маятника на нити от длины нити».</w:t>
            </w: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5" w:type="dxa"/>
          </w:tcPr>
          <w:p w:rsidR="003C1174" w:rsidRPr="0013550A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Физические величины и их измерение.</w:t>
            </w: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объяснение</w:t>
            </w:r>
          </w:p>
        </w:tc>
      </w:tr>
      <w:tr w:rsidR="003C1174" w:rsidRPr="001E55BA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45" w:type="dxa"/>
          </w:tcPr>
          <w:p w:rsidR="003C1174" w:rsidRPr="0013550A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55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Лабораторная работа </w:t>
            </w:r>
            <w:r w:rsidRPr="001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«Изготовление линейки и её использование».</w:t>
            </w: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45" w:type="dxa"/>
          </w:tcPr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55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3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«Определение цены деления измерительного прибора».</w:t>
            </w:r>
          </w:p>
          <w:p w:rsidR="003C1174" w:rsidRPr="0013550A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4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34E2C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34E2C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13550A" w:rsidRPr="0013550A" w:rsidTr="00952376">
        <w:tc>
          <w:tcPr>
            <w:tcW w:w="9906" w:type="dxa"/>
            <w:gridSpan w:val="5"/>
          </w:tcPr>
          <w:p w:rsidR="0013550A" w:rsidRPr="0013550A" w:rsidRDefault="0013550A" w:rsidP="0013550A">
            <w:pPr>
              <w:autoSpaceDE w:val="0"/>
              <w:autoSpaceDN w:val="0"/>
              <w:spacing w:before="190"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Пространство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3C1174" w:rsidRPr="001E55BA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45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Пространство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</w:tr>
      <w:tr w:rsidR="003C1174" w:rsidRPr="001E55BA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45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размеров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45" w:type="dxa"/>
          </w:tcPr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19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Лабораторная работа </w:t>
            </w:r>
          </w:p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«Различные методы измерения длины».</w:t>
            </w:r>
          </w:p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3C1174" w:rsidRPr="001E55BA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45" w:type="dxa"/>
          </w:tcPr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19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Лабораторная работа</w:t>
            </w:r>
          </w:p>
          <w:p w:rsidR="0013550A" w:rsidRPr="0013550A" w:rsidRDefault="0013550A" w:rsidP="001355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«Измерение углов при помощи транспортира».</w:t>
            </w:r>
          </w:p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45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Измерение углов в астрономии и географии.</w:t>
            </w: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19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4519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C1174" w:rsidRPr="00434E2C" w:rsidTr="00106591">
        <w:tc>
          <w:tcPr>
            <w:tcW w:w="834" w:type="dxa"/>
          </w:tcPr>
          <w:p w:rsidR="003C1174" w:rsidRPr="003C1174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45" w:type="dxa"/>
          </w:tcPr>
          <w:p w:rsidR="003C1174" w:rsidRPr="004519F2" w:rsidRDefault="004519F2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Проект </w:t>
            </w:r>
            <w:r w:rsidR="0013550A" w:rsidRPr="0045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Ориентация на местности при помощи компаса.</w:t>
            </w:r>
          </w:p>
        </w:tc>
        <w:tc>
          <w:tcPr>
            <w:tcW w:w="154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3C1174" w:rsidRPr="004519F2" w:rsidRDefault="003C1174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</w:tcPr>
          <w:p w:rsidR="003C1174" w:rsidRPr="004519F2" w:rsidRDefault="0013550A" w:rsidP="00106591">
            <w:pPr>
              <w:autoSpaceDE w:val="0"/>
              <w:autoSpaceDN w:val="0"/>
              <w:spacing w:before="190" w:after="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1C25E4" w:rsidRDefault="004E199B" w:rsidP="00B972CA">
      <w:pPr>
        <w:autoSpaceDE w:val="0"/>
        <w:autoSpaceDN w:val="0"/>
        <w:spacing w:before="190" w:after="0" w:line="261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Приложение: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>Критерии оценива</w:t>
      </w:r>
      <w:r>
        <w:rPr>
          <w:rFonts w:ascii="Times New Roman" w:hAnsi="Times New Roman" w:cs="Times New Roman"/>
          <w:sz w:val="24"/>
          <w:szCs w:val="24"/>
          <w:lang w:val="ru-RU"/>
        </w:rPr>
        <w:t>ния внеурочной деятельности</w:t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>Контроль и оценка результатов освоения программы будет продуктивным в процессе организации следующих форм деятельности: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викторины;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конкурсы;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ролевые игры;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результативность участия в конкурсных программах;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интеллектуально-познавательные игры;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наблюдение учащихся за событиями в селе, районе, крае, стране;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обсуждение, обыгрывание проблемных ситуаций;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заочные путешествия; 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акции благотворительности, милосердия;</w:t>
      </w:r>
    </w:p>
    <w:p w:rsid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презентации;</w:t>
      </w:r>
    </w:p>
    <w:p w:rsidR="001C25E4" w:rsidRPr="001C25E4" w:rsidRDefault="001C25E4" w:rsidP="001C25E4">
      <w:pPr>
        <w:autoSpaceDE w:val="0"/>
        <w:autoSpaceDN w:val="0"/>
        <w:spacing w:before="190" w:after="0" w:line="26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Уровни по критериям оценивания: Низкий уровень (1-2 балла) : пропуск занятий без уважительной причины, пониженный интерес к деятельности по направлению; избегание </w:t>
      </w:r>
      <w:r w:rsidRPr="001C25E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публичного выступления, пассивное участие в играх, в обсуждениях, акциях; ограниченное взаимодействие внутри кружка, помощь педагога при выполнении заданий, отсутствие самостоятельной деятельности, слабое владение теоретической информацией по темам курса, чаще выступает как зритель. Слабое осознание учащимся высших ценностей, идеалов и ориентиров, социально значимых процессов и явлений реальной жизни, нарушение определяющих принципов, позиций в практической деятельности. Базовый уровень (3-4 балла): постоянное посещение занятий; хорошее владение теоретической информацией по курсу; участие в играх, конкурсах, обсуждениях, акциях и </w:t>
      </w:r>
      <w:proofErr w:type="gramStart"/>
      <w:r w:rsidRPr="001C25E4">
        <w:rPr>
          <w:rFonts w:ascii="Times New Roman" w:hAnsi="Times New Roman" w:cs="Times New Roman"/>
          <w:sz w:val="24"/>
          <w:szCs w:val="24"/>
          <w:lang w:val="ru-RU"/>
        </w:rPr>
        <w:t>т.д.,;</w:t>
      </w:r>
      <w:proofErr w:type="gramEnd"/>
      <w:r w:rsidRPr="001C25E4">
        <w:rPr>
          <w:rFonts w:ascii="Times New Roman" w:hAnsi="Times New Roman" w:cs="Times New Roman"/>
          <w:sz w:val="24"/>
          <w:szCs w:val="24"/>
          <w:lang w:val="ru-RU"/>
        </w:rPr>
        <w:t xml:space="preserve"> умение работать в паре и в группе; выполнение задания и упражнения по образцу, затруднения выполнения при изменении условий, чаще выступает как участник. Осознание учащимся высших ценностей, идеалов и ориентиров, социально значимых процессов и явлений реальной жизни, но не всегда способен руководствоваться ими в качестве определяющих принципов, позиций в практической деятельности. Высокий уровень (5 баллов): постоянное посещение занятий; свободное владение теоретической информацией по курсу; умение применять знания и навыки в изменившихся условиях; активное и результативное участие в мероприятиях духовнонравственного направления, чаще выступает как организатор. Осознание учащимся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B972CA" w:rsidRPr="001C25E4" w:rsidRDefault="00B972CA" w:rsidP="001C25E4">
      <w:pPr>
        <w:autoSpaceDE w:val="0"/>
        <w:autoSpaceDN w:val="0"/>
        <w:spacing w:before="262" w:after="0" w:line="22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2CA" w:rsidRPr="001C25E4" w:rsidRDefault="00B972CA" w:rsidP="001C25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972CA" w:rsidRPr="001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280"/>
    <w:multiLevelType w:val="multilevel"/>
    <w:tmpl w:val="842A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474F9"/>
    <w:multiLevelType w:val="multilevel"/>
    <w:tmpl w:val="ADB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A6078"/>
    <w:multiLevelType w:val="multilevel"/>
    <w:tmpl w:val="627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974"/>
    <w:multiLevelType w:val="multilevel"/>
    <w:tmpl w:val="87C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E0432"/>
    <w:multiLevelType w:val="multilevel"/>
    <w:tmpl w:val="379C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40032"/>
    <w:multiLevelType w:val="multilevel"/>
    <w:tmpl w:val="57F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16659"/>
    <w:multiLevelType w:val="multilevel"/>
    <w:tmpl w:val="5EEE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038"/>
    <w:multiLevelType w:val="multilevel"/>
    <w:tmpl w:val="449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4145B"/>
    <w:multiLevelType w:val="multilevel"/>
    <w:tmpl w:val="1C7C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204A0"/>
    <w:multiLevelType w:val="multilevel"/>
    <w:tmpl w:val="1A2C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B6AF4"/>
    <w:multiLevelType w:val="multilevel"/>
    <w:tmpl w:val="AF16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B0205"/>
    <w:multiLevelType w:val="multilevel"/>
    <w:tmpl w:val="5C4C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A78C4"/>
    <w:multiLevelType w:val="multilevel"/>
    <w:tmpl w:val="B2B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37F3E"/>
    <w:multiLevelType w:val="multilevel"/>
    <w:tmpl w:val="7E4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35"/>
    <w:rsid w:val="00062D2F"/>
    <w:rsid w:val="000D0DC1"/>
    <w:rsid w:val="00106591"/>
    <w:rsid w:val="00106E90"/>
    <w:rsid w:val="0013550A"/>
    <w:rsid w:val="00153835"/>
    <w:rsid w:val="001C0C54"/>
    <w:rsid w:val="001C25E4"/>
    <w:rsid w:val="001E55BA"/>
    <w:rsid w:val="00216524"/>
    <w:rsid w:val="0027566E"/>
    <w:rsid w:val="0029423C"/>
    <w:rsid w:val="0034205D"/>
    <w:rsid w:val="00352EC9"/>
    <w:rsid w:val="003B4119"/>
    <w:rsid w:val="003C1174"/>
    <w:rsid w:val="003F0A71"/>
    <w:rsid w:val="00404F4F"/>
    <w:rsid w:val="00434E2C"/>
    <w:rsid w:val="004519F2"/>
    <w:rsid w:val="004E199B"/>
    <w:rsid w:val="004F6F80"/>
    <w:rsid w:val="00527353"/>
    <w:rsid w:val="00533497"/>
    <w:rsid w:val="005B7F6B"/>
    <w:rsid w:val="005D0657"/>
    <w:rsid w:val="0065388E"/>
    <w:rsid w:val="006E7343"/>
    <w:rsid w:val="009C3FC8"/>
    <w:rsid w:val="00A648E3"/>
    <w:rsid w:val="00A71073"/>
    <w:rsid w:val="00B823DB"/>
    <w:rsid w:val="00B972CA"/>
    <w:rsid w:val="00BD7DE8"/>
    <w:rsid w:val="00C04287"/>
    <w:rsid w:val="00C623BA"/>
    <w:rsid w:val="00C734F0"/>
    <w:rsid w:val="00D351AC"/>
    <w:rsid w:val="00D96AC7"/>
    <w:rsid w:val="00E27DA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52C2"/>
  <w15:docId w15:val="{E1CD3D74-2F3E-46EC-B09A-C7565BE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3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5D"/>
    <w:pPr>
      <w:spacing w:after="0" w:line="240" w:lineRule="auto"/>
    </w:pPr>
    <w:rPr>
      <w:rFonts w:eastAsiaTheme="minorEastAsia"/>
      <w:lang w:val="en-US"/>
    </w:rPr>
  </w:style>
  <w:style w:type="table" w:styleId="a4">
    <w:name w:val="Table Grid"/>
    <w:basedOn w:val="a1"/>
    <w:uiPriority w:val="39"/>
    <w:rsid w:val="00B9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Новогородская СОШ</dc:creator>
  <cp:lastModifiedBy>Новогородская СОШ</cp:lastModifiedBy>
  <cp:revision>4</cp:revision>
  <dcterms:created xsi:type="dcterms:W3CDTF">2022-10-10T04:35:00Z</dcterms:created>
  <dcterms:modified xsi:type="dcterms:W3CDTF">2022-10-18T06:54:00Z</dcterms:modified>
</cp:coreProperties>
</file>